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仿宋"/>
          <w:b/>
          <w:sz w:val="40"/>
          <w:szCs w:val="28"/>
        </w:rPr>
      </w:pPr>
      <w:bookmarkStart w:id="1" w:name="_GoBack"/>
      <w:bookmarkStart w:id="0" w:name="OLE_LINK1"/>
      <w:r>
        <w:rPr>
          <w:rFonts w:hint="eastAsia" w:ascii="Times New Roman" w:hAnsi="Times New Roman" w:eastAsia="仿宋"/>
          <w:b/>
          <w:sz w:val="40"/>
          <w:szCs w:val="28"/>
        </w:rPr>
        <w:t>自愿使用非正常专利申请预警服务系统</w:t>
      </w:r>
    </w:p>
    <w:p>
      <w:pPr>
        <w:spacing w:line="360" w:lineRule="auto"/>
        <w:jc w:val="center"/>
        <w:rPr>
          <w:rFonts w:ascii="Times New Roman" w:hAnsi="Times New Roman" w:eastAsia="仿宋"/>
          <w:b/>
          <w:sz w:val="40"/>
          <w:szCs w:val="28"/>
        </w:rPr>
      </w:pPr>
      <w:r>
        <w:rPr>
          <w:rFonts w:hint="eastAsia" w:ascii="Times New Roman" w:hAnsi="Times New Roman" w:eastAsia="仿宋"/>
          <w:b/>
          <w:sz w:val="40"/>
          <w:szCs w:val="28"/>
        </w:rPr>
        <w:t>承诺书</w:t>
      </w:r>
    </w:p>
    <w:bookmarkEnd w:id="1"/>
    <w:p>
      <w:pPr>
        <w:spacing w:line="360" w:lineRule="auto"/>
        <w:jc w:val="center"/>
        <w:rPr>
          <w:rFonts w:ascii="Times New Roman" w:hAnsi="Times New Roman" w:eastAsia="仿宋"/>
          <w:b/>
          <w:color w:val="0000FF"/>
          <w:sz w:val="28"/>
          <w:szCs w:val="28"/>
        </w:rPr>
      </w:pPr>
    </w:p>
    <w:p>
      <w:pPr>
        <w:spacing w:line="560" w:lineRule="exact"/>
        <w:ind w:firstLine="564" w:firstLineChars="201"/>
        <w:rPr>
          <w:rFonts w:ascii="Times New Roman" w:hAnsi="Times New Roman" w:eastAsia="仿宋"/>
          <w:b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本单位自愿使用四川省市场监督管理局（四川省知识产权局）提供的非正常专利申请预警服务系统（以下简称“本系统”），知悉系统功能及使用要求，现承诺：</w:t>
      </w:r>
    </w:p>
    <w:p>
      <w:pPr>
        <w:spacing w:line="560" w:lineRule="exac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 xml:space="preserve">1. </w:t>
      </w:r>
      <w:r>
        <w:rPr>
          <w:rFonts w:hint="eastAsia" w:ascii="Times New Roman" w:hAnsi="Times New Roman" w:eastAsia="仿宋"/>
          <w:sz w:val="28"/>
          <w:szCs w:val="28"/>
        </w:rPr>
        <w:t>已</w:t>
      </w:r>
      <w:r>
        <w:rPr>
          <w:rFonts w:ascii="Times New Roman" w:hAnsi="Times New Roman" w:eastAsia="仿宋"/>
          <w:sz w:val="28"/>
          <w:szCs w:val="28"/>
        </w:rPr>
        <w:t>通过单位授权，合法使用本系统，保证操作主体真实性。</w:t>
      </w:r>
    </w:p>
    <w:p>
      <w:pPr>
        <w:spacing w:line="560" w:lineRule="exac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2. 绝不将本系统用于涉及国家安全、国防秘密、敏感技术等领域的专利</w:t>
      </w:r>
      <w:r>
        <w:rPr>
          <w:rFonts w:hint="eastAsia" w:ascii="Times New Roman" w:hAnsi="Times New Roman" w:eastAsia="仿宋"/>
          <w:sz w:val="28"/>
          <w:szCs w:val="28"/>
        </w:rPr>
        <w:t>技术</w:t>
      </w:r>
      <w:r>
        <w:rPr>
          <w:rFonts w:ascii="Times New Roman" w:hAnsi="Times New Roman" w:eastAsia="仿宋"/>
          <w:sz w:val="28"/>
          <w:szCs w:val="28"/>
        </w:rPr>
        <w:t>。</w:t>
      </w:r>
    </w:p>
    <w:p>
      <w:pPr>
        <w:spacing w:line="560" w:lineRule="exact"/>
        <w:rPr>
          <w:rFonts w:hint="eastAsia"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3. 不上传虚假/侵权信息，不实施任何危害系统安全或干扰正常运行的行为。</w:t>
      </w:r>
    </w:p>
    <w:p>
      <w:pPr>
        <w:spacing w:line="560" w:lineRule="exac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4. 知悉</w:t>
      </w:r>
      <w:r>
        <w:rPr>
          <w:rFonts w:hint="eastAsia" w:ascii="Times New Roman" w:hAnsi="Times New Roman" w:eastAsia="仿宋"/>
          <w:sz w:val="28"/>
          <w:szCs w:val="28"/>
        </w:rPr>
        <w:t>系统所提供的</w:t>
      </w:r>
      <w:r>
        <w:rPr>
          <w:rFonts w:ascii="Times New Roman" w:hAnsi="Times New Roman" w:eastAsia="仿宋"/>
          <w:sz w:val="28"/>
          <w:szCs w:val="28"/>
        </w:rPr>
        <w:t>非正常专利申请预警</w:t>
      </w:r>
      <w:r>
        <w:rPr>
          <w:rFonts w:hint="eastAsia" w:ascii="Times New Roman" w:hAnsi="Times New Roman" w:eastAsia="仿宋"/>
          <w:sz w:val="28"/>
          <w:szCs w:val="28"/>
        </w:rPr>
        <w:t>结果</w:t>
      </w:r>
      <w:r>
        <w:rPr>
          <w:rFonts w:ascii="Times New Roman" w:hAnsi="Times New Roman" w:eastAsia="仿宋"/>
          <w:sz w:val="28"/>
          <w:szCs w:val="28"/>
        </w:rPr>
        <w:t>仅供参考，</w:t>
      </w:r>
      <w:r>
        <w:rPr>
          <w:rFonts w:hint="eastAsia" w:ascii="Times New Roman" w:hAnsi="Times New Roman" w:eastAsia="仿宋"/>
          <w:sz w:val="28"/>
          <w:szCs w:val="28"/>
        </w:rPr>
        <w:t>最终以国家知识产权局认定为准。</w:t>
      </w:r>
    </w:p>
    <w:p>
      <w:pPr>
        <w:spacing w:line="560" w:lineRule="exact"/>
        <w:rPr>
          <w:rFonts w:hint="eastAsia"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5.</w:t>
      </w:r>
      <w:r>
        <w:rPr>
          <w:rFonts w:hint="eastAsia" w:ascii="Times New Roman" w:hAnsi="Times New Roman" w:eastAsia="仿宋"/>
          <w:sz w:val="28"/>
          <w:szCs w:val="28"/>
        </w:rPr>
        <w:t xml:space="preserve"> </w:t>
      </w:r>
      <w:r>
        <w:rPr>
          <w:rFonts w:ascii="Times New Roman" w:hAnsi="Times New Roman" w:eastAsia="仿宋"/>
          <w:sz w:val="28"/>
          <w:szCs w:val="28"/>
        </w:rPr>
        <w:t>知悉并确认拟提交的专利申请相关信息不会被系统留存，数据传输过程已加密。</w:t>
      </w:r>
    </w:p>
    <w:p>
      <w:pPr>
        <w:spacing w:line="560" w:lineRule="exact"/>
        <w:rPr>
          <w:rFonts w:hint="eastAsia"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6.</w:t>
      </w:r>
      <w:r>
        <w:rPr>
          <w:rFonts w:hint="eastAsia" w:ascii="Times New Roman" w:hAnsi="Times New Roman" w:eastAsia="仿宋"/>
          <w:sz w:val="28"/>
          <w:szCs w:val="28"/>
        </w:rPr>
        <w:t xml:space="preserve"> </w:t>
      </w:r>
      <w:r>
        <w:rPr>
          <w:rFonts w:ascii="Times New Roman" w:hAnsi="Times New Roman" w:eastAsia="仿宋"/>
          <w:sz w:val="28"/>
          <w:szCs w:val="28"/>
        </w:rPr>
        <w:t>知悉系统所生成的报告</w:t>
      </w:r>
      <w:r>
        <w:rPr>
          <w:rFonts w:ascii="Times New Roman" w:hAnsi="Times New Roman" w:eastAsia="仿宋"/>
          <w:bCs/>
          <w:sz w:val="28"/>
          <w:szCs w:val="28"/>
        </w:rPr>
        <w:t>仅支持操作主体实时下载</w:t>
      </w:r>
      <w:r>
        <w:rPr>
          <w:rFonts w:ascii="Times New Roman" w:hAnsi="Times New Roman" w:eastAsia="仿宋"/>
          <w:sz w:val="28"/>
          <w:szCs w:val="28"/>
        </w:rPr>
        <w:t>，系统</w:t>
      </w:r>
      <w:r>
        <w:rPr>
          <w:rFonts w:ascii="Times New Roman" w:hAnsi="Times New Roman" w:eastAsia="仿宋"/>
          <w:bCs/>
          <w:sz w:val="28"/>
          <w:szCs w:val="28"/>
        </w:rPr>
        <w:t>不存储、不留存</w:t>
      </w:r>
      <w:r>
        <w:rPr>
          <w:rFonts w:ascii="Times New Roman" w:hAnsi="Times New Roman" w:eastAsia="仿宋"/>
          <w:sz w:val="28"/>
          <w:szCs w:val="28"/>
        </w:rPr>
        <w:t>任何报告副本，系统不设文档历史查看功能。</w:t>
      </w:r>
    </w:p>
    <w:p>
      <w:pPr>
        <w:spacing w:line="560" w:lineRule="exact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 xml:space="preserve">7. </w:t>
      </w:r>
      <w:r>
        <w:rPr>
          <w:rFonts w:ascii="Times New Roman" w:hAnsi="Times New Roman" w:eastAsia="仿宋"/>
          <w:sz w:val="28"/>
          <w:szCs w:val="28"/>
        </w:rPr>
        <w:t>知悉系统所生成的报告仅作参考，不作为行政决定或法律依据。</w:t>
      </w:r>
    </w:p>
    <w:p>
      <w:pPr>
        <w:spacing w:line="560" w:lineRule="exact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 xml:space="preserve">8. </w:t>
      </w:r>
      <w:r>
        <w:rPr>
          <w:rFonts w:ascii="Times New Roman" w:hAnsi="Times New Roman" w:eastAsia="仿宋"/>
          <w:sz w:val="28"/>
          <w:szCs w:val="28"/>
        </w:rPr>
        <w:t>对因操作过失（如密码泄露、不当操作）导致的信息安全风险由操作主体担责。</w:t>
      </w:r>
    </w:p>
    <w:p>
      <w:pPr>
        <w:spacing w:line="360" w:lineRule="auto"/>
        <w:rPr>
          <w:rFonts w:ascii="Times New Roman" w:hAnsi="Times New Roman" w:eastAsia="仿宋"/>
          <w:sz w:val="28"/>
          <w:szCs w:val="28"/>
        </w:rPr>
      </w:pPr>
    </w:p>
    <w:p>
      <w:pPr>
        <w:spacing w:line="360" w:lineRule="auto"/>
        <w:jc w:val="right"/>
        <w:rPr>
          <w:rFonts w:ascii="Times New Roman" w:hAnsi="Times New Roman" w:eastAsia="仿宋"/>
          <w:b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eastAsia="仿宋"/>
          <w:b/>
          <w:sz w:val="24"/>
          <w:szCs w:val="24"/>
        </w:rPr>
      </w:pPr>
      <w:r>
        <w:rPr>
          <w:rFonts w:hint="eastAsia" w:ascii="Times New Roman" w:hAnsi="Times New Roman" w:eastAsia="仿宋"/>
          <w:b/>
          <w:sz w:val="24"/>
          <w:szCs w:val="24"/>
        </w:rPr>
        <w:t>用户签名（盖章）：___________________</w:t>
      </w:r>
    </w:p>
    <w:p>
      <w:pPr>
        <w:spacing w:line="360" w:lineRule="auto"/>
        <w:jc w:val="right"/>
        <w:rPr>
          <w:rFonts w:ascii="Times New Roman" w:hAnsi="Times New Roman" w:eastAsia="仿宋"/>
          <w:b/>
          <w:color w:val="0000FF"/>
          <w:sz w:val="28"/>
          <w:szCs w:val="28"/>
        </w:rPr>
      </w:pPr>
      <w:r>
        <w:rPr>
          <w:rFonts w:hint="eastAsia" w:ascii="Times New Roman" w:hAnsi="Times New Roman" w:eastAsia="仿宋"/>
          <w:b/>
          <w:sz w:val="24"/>
          <w:szCs w:val="24"/>
        </w:rPr>
        <w:t>日期：________年________月________日</w:t>
      </w:r>
    </w:p>
    <w:bookmarkEnd w:id="0"/>
    <w:p>
      <w:pPr>
        <w:widowControl/>
        <w:jc w:val="left"/>
        <w:rPr>
          <w:rFonts w:ascii="Times New Roman" w:hAnsi="Times New Roman" w:eastAsia="仿宋"/>
          <w:b/>
          <w:color w:val="0000FF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B2"/>
    <w:rsid w:val="00004D7F"/>
    <w:rsid w:val="000878B9"/>
    <w:rsid w:val="000D0F70"/>
    <w:rsid w:val="001214B2"/>
    <w:rsid w:val="0017402E"/>
    <w:rsid w:val="00185027"/>
    <w:rsid w:val="001B57B4"/>
    <w:rsid w:val="00210A05"/>
    <w:rsid w:val="00232F5B"/>
    <w:rsid w:val="00280581"/>
    <w:rsid w:val="00317DA7"/>
    <w:rsid w:val="00330975"/>
    <w:rsid w:val="003727F8"/>
    <w:rsid w:val="0037461D"/>
    <w:rsid w:val="003C3C18"/>
    <w:rsid w:val="003E1F2C"/>
    <w:rsid w:val="00416B3C"/>
    <w:rsid w:val="005067D2"/>
    <w:rsid w:val="00556E60"/>
    <w:rsid w:val="005A248C"/>
    <w:rsid w:val="005A69BB"/>
    <w:rsid w:val="005B7577"/>
    <w:rsid w:val="005E0C48"/>
    <w:rsid w:val="00602D39"/>
    <w:rsid w:val="006128CD"/>
    <w:rsid w:val="006359A2"/>
    <w:rsid w:val="00726BEC"/>
    <w:rsid w:val="00797CDB"/>
    <w:rsid w:val="007A330A"/>
    <w:rsid w:val="007A3AD7"/>
    <w:rsid w:val="007B07EC"/>
    <w:rsid w:val="007E3F02"/>
    <w:rsid w:val="00897A3C"/>
    <w:rsid w:val="00897E99"/>
    <w:rsid w:val="009440DC"/>
    <w:rsid w:val="00953C38"/>
    <w:rsid w:val="00A02F44"/>
    <w:rsid w:val="00A761C5"/>
    <w:rsid w:val="00B474CE"/>
    <w:rsid w:val="00B87B9B"/>
    <w:rsid w:val="00B979BA"/>
    <w:rsid w:val="00C12D24"/>
    <w:rsid w:val="00C654E9"/>
    <w:rsid w:val="00C7567B"/>
    <w:rsid w:val="00C93FC6"/>
    <w:rsid w:val="00D055ED"/>
    <w:rsid w:val="00D072AA"/>
    <w:rsid w:val="00D23015"/>
    <w:rsid w:val="00D70A70"/>
    <w:rsid w:val="00D7678D"/>
    <w:rsid w:val="00DB3F63"/>
    <w:rsid w:val="00E1626D"/>
    <w:rsid w:val="00E365F5"/>
    <w:rsid w:val="00E44979"/>
    <w:rsid w:val="00E60DE0"/>
    <w:rsid w:val="00EB4516"/>
    <w:rsid w:val="00EC00F8"/>
    <w:rsid w:val="00ED32D5"/>
    <w:rsid w:val="00ED3881"/>
    <w:rsid w:val="00FA6DF2"/>
    <w:rsid w:val="195A466C"/>
    <w:rsid w:val="1AB14633"/>
    <w:rsid w:val="340F5EEA"/>
    <w:rsid w:val="65812BF0"/>
    <w:rsid w:val="78B73777"/>
    <w:rsid w:val="FBB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3 Char"/>
    <w:basedOn w:val="6"/>
    <w:link w:val="2"/>
    <w:qFormat/>
    <w:uiPriority w:val="9"/>
    <w:rPr>
      <w:rFonts w:ascii="宋体" w:hAnsi="宋体" w:eastAsia="宋体" w:cs="宋体"/>
      <w:b/>
      <w:bCs/>
      <w:sz w:val="27"/>
      <w:szCs w:val="27"/>
    </w:rPr>
  </w:style>
  <w:style w:type="character" w:customStyle="1" w:styleId="12">
    <w:name w:val="hljs-strong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404</Characters>
  <Lines>3</Lines>
  <Paragraphs>1</Paragraphs>
  <TotalTime>202</TotalTime>
  <ScaleCrop>false</ScaleCrop>
  <LinksUpToDate>false</LinksUpToDate>
  <CharactersWithSpaces>473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2025-07-15T17:09:00Z</dcterms:created>
  <dc:creator>T</dc:creator>
  <cp:lastModifiedBy>user</cp:lastModifiedBy>
  <dcterms:modified xsi:type="dcterms:W3CDTF">2025-08-15T09:16:38Z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